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pageBreakBefore w:val="1"/>
        <w:spacing w:after="0" w:line="240" w:lineRule="auto"/>
        <w:rPr>
          <w:rFonts w:ascii="Times New Roman" w:hAnsi="Times New Roman"/>
          <w:sz w:val="24"/>
          <w:szCs w:val="24"/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Тридцать пятый Синтез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123060503" w:id="0"/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 Систем частей Отец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Субъекта и ИВДИВО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здани</w:t>
      </w:r>
      <w:bookmarkEnd w:id="0"/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я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vertAlign w:val="superscript"/>
          <w:rtl w:val="0"/>
          <w:lang w:val="ru-RU"/>
          <w14:textFill>
            <w14:solidFill>
              <w14:srgbClr w14:val="002060"/>
            </w14:solidFill>
          </w14:textFill>
        </w:rPr>
        <w:t xml:space="preserve"> 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Всеединый Творец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Чувствознание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субъекта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0070c0"/>
          <w:sz w:val="24"/>
          <w:szCs w:val="24"/>
          <w:u w:color="0070c0"/>
          <w:lang w:val="ru-RU"/>
          <w14:textFill>
            <w14:solidFill>
              <w14:srgbClr w14:val="0070C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Всеедина Фа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Отец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Кут Хуми 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Синтеза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7030a0"/>
          <w:sz w:val="24"/>
          <w:szCs w:val="24"/>
          <w:u w:color="7030a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Изначально Вышестоящий Дом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   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448. 64.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субъекта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outline w:val="0"/>
          <w:color w:val="0070c0"/>
          <w:rtl w:val="0"/>
          <w:lang w:val="ru-RU"/>
          <w14:textFill>
            <w14:solidFill>
              <w14:srgbClr w14:val="0070C0"/>
            </w14:solidFill>
          </w14:textFill>
        </w:rPr>
      </w:pPr>
      <w:r>
        <w:rPr>
          <w:outline w:val="0"/>
          <w:color w:val="0070c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Стяжание </w:t>
      </w:r>
      <w:r>
        <w:rPr>
          <w:outline w:val="0"/>
          <w:color w:val="0070c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16 </w:t>
      </w:r>
      <w:r>
        <w:rPr>
          <w:outline w:val="0"/>
          <w:color w:val="0070c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космосов или Архетипов горизонтом номера Синтеза ИВО</w:t>
      </w:r>
      <w:r>
        <w:rPr>
          <w:outline w:val="0"/>
          <w:color w:val="0070c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: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Рождением Свыше в архетипической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метагалактике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октаве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всеедине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Новым Рождением количеством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качеством Ядер Огня Синтеза 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16384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частей реальностей в синтезе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1024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частей ИВО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Посвящённого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Служащего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Ипостаси курса Синтеза ИВО частей Архетипов ИВДИВО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восьми реализаций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16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жизней ивдивной жизни Архетипов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Космических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Сил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Магнитов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Столпов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 архетипов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Наделение Ядром Синтеза и Частью ИВАС Кут Хуми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Наделение Ядром Синтеза и Частью Изначально Вышестоящего Отца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Трансляция всех имеющихся Подготовок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Компетенций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Полномочий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Реализации и Степени Суперизвечности каждого в Архетип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Трансляция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зданий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частного и трёх мировых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 Архетипы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Наделение ивдивной жизнью синтезом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видов жизни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Посвящённого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Служащего и Ипостаси ракурсом достигнутой Антропности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Компетентности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Полномочности и Реализованности в ИВДИВО </w:t>
      </w:r>
    </w:p>
    <w:p>
      <w:pPr>
        <w:pStyle w:val="Normal.0"/>
        <w:numPr>
          <w:ilvl w:val="0"/>
          <w:numId w:val="7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Заселение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Землянами архетипа 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итогами разработки трёх видов тел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взрастанием Огня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Духа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Света и Энергии с фиксацией физического мира данной реализации физически каждым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Синтезирования и Творения семи Частей ИВО каждого текущего Синтеза 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419. 35.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чувствознание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355. 35.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гласическое тело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291.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принципа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227. 35.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Тело </w:t>
      </w:r>
      <w:bookmarkStart w:name="_Hlk175933575" w:id="1"/>
      <w:r>
        <w:rPr>
          <w:rFonts w:ascii="Times New Roman" w:hAnsi="Times New Roman" w:hint="default"/>
          <w:sz w:val="24"/>
          <w:szCs w:val="24"/>
          <w:rtl w:val="0"/>
          <w:lang w:val="ru-RU"/>
        </w:rPr>
        <w:t>всеединности</w:t>
      </w:r>
      <w:bookmarkEnd w:id="1"/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163. 35.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прачувствознание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099. 35.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прагласическое тело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035.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прапринципа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внутренней организации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64-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рицей Внутренней Философии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Парадигмы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Энциклопедии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Внутреннего Учения каждого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Явление ИВА ИВО и семи Аватаров ИВА ИВО текущего Синтеза 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: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Вышестоящий Аватар Синтеза Изначально Вышестоящего Отца Алексий Синтез Принципа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54209831" w:id="2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Вышестоящий Аватар Синтеза Изначально Вышестоящего Отца Клим </w:t>
      </w:r>
      <w:bookmarkEnd w:id="2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 Гласики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54284154" w:id="3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Вышестоящий Аватар Синтеза Изначально Вышестоящего Отца Захар </w:t>
      </w:r>
      <w:bookmarkEnd w:id="3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 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Принципа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Вышестоящий Аватар Синтеза Тела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bookmarkStart w:name="_Hlk175933533" w:id="4"/>
      <w:r>
        <w:rPr>
          <w:rFonts w:ascii="Times New Roman" w:hAnsi="Times New Roman" w:hint="default"/>
          <w:sz w:val="24"/>
          <w:szCs w:val="24"/>
          <w:rtl w:val="0"/>
          <w:lang w:val="ru-RU"/>
        </w:rPr>
        <w:t>всеединности</w:t>
      </w:r>
      <w:bookmarkEnd w:id="4"/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Илана Синтез Прачувствознания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Фира Синтез Прагласического тела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Наталья Синтез 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Прапринципа Изначально Вышестоящего Отца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разработка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Реализованного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развитие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деятельности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Реализованного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Станцы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Абсолюта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Пути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Эталона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Тезы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Стати и Синтеза степени реализации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Частей ИВО ивдивной жизни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Эволюции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Антропности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Сверхкосмичности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Сердца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уровня Совершенного Сердца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Антропности горизонта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Темы устоявшейся реализации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ИВДИВО ИВО 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(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решением ИВАС КХ и ВлСи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): 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Принцип ИВО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здания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vertAlign w:val="superscript"/>
          <w:rtl w:val="0"/>
          <w:lang w:val="de-DE"/>
          <w14:textFill>
            <w14:solidFill>
              <w14:srgbClr w14:val="002060"/>
            </w14:solidFill>
          </w14:textFill>
        </w:rPr>
        <w:t xml:space="preserve"> 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Изначально Вышестоящего Отца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Восемь Планов Синтеза ИВО каждого восьми Частей и восьми реализаций горизонта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Восемь книг восьми реализаций в Архетипе ИВДИВО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Лично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ориентированный синтез Шестнадцати Космосов Позиции Наблюдателя и Антропного принципа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всеедиными жизненностями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Человека от Частностей аппаратов систем частей до Синтез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частей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всеедиными компетенциями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Компетентного от Прав синтеза до Должностной компетенции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всеедиными полномочиями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вида Полномочного от Космоса до Архетипа 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всеедиными реализациями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Синтезкосмического от Образа Жизни до Синтеза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123644"/>
          <w:sz w:val="24"/>
          <w:szCs w:val="24"/>
          <w:u w:color="123644"/>
          <w:rtl w:val="0"/>
          <w:lang w:val="de-DE"/>
          <w14:textFill>
            <w14:solidFill>
              <w14:srgbClr w14:val="123644"/>
            </w14:solidFill>
          </w14:textFill>
        </w:rPr>
        <w:t>1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Особенность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курса нашего подразделения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Прошедшие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курсы 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вклинивается между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не видим что во времени и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именно эта последовательность нам необходима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Принципиальный синтез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зажить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жизнь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заживить 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Ракурсом живической материи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наша задача оживотворять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Устремляемся командой учителей вносить новое каждым синтезом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выявить новые принципы общего дела 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Принципиальный вопрос общее дело кого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Аватарами Организаций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Есть ли накопленная концентрация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Системы 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есть система подразделения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системность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Дух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Столп это система подразделения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нём концентрация духа и воли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Системность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наличие ДП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такое принцип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такое принцип ракурсом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такое принцип ракурсом подразделения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установка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опирающаяся на опыт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Опора установки у каждого свои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Записи из прошлого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Наши установки нам не видимы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наше естество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Горизонт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Душа – Чувства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Куб Синтеза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Самоорганизация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Чувствознание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Головерсум – Вершение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База данных принципа исходила из души и отголоски принципа групповые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семейные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родовые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Различие чувства и ощущения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Чувства выводят на оценку и направленные на кого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Ощущение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реакция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Самоорганизация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процесс организации из базы данных для результата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Часто принципы приобретают негативный окрас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Негибкие принципы могут мешать и быть для этого человека незаметными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их не видят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Фраза где проскальзывают принципы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 что здесь такого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Кут Хуми выявить принципы у себя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других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реагировать на них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Принципы и чувствознание говорят нам пора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притягивать то что нам не свойственно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стоим на точке выбора и решаем какое подобие мы притягиваем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Чувствознание это предтечье души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Здесь ты точно знаешь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 как базируется на установки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Установки очень сложно переустановить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Засчёт чего меняются принципы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громкая музыка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здесь поможет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действуем из позиция наблюдателя человека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Задание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значит принцип умали не прикасаясь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шире позиция наблюдателя тем более больше вариантов действия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возжечь Пламя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Использовать верхние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частностей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не сила на силу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стань иерархически выше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Меняется среда засчёт смены огнеобразов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у тебя наработаны принципы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тебя никто не сдвинет с пути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Принципы строятся из матрицы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Образ кристаллическая решетка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Гласика через вибрацию меняет материю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Вибрация это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убьядерность и когда она входит в нас происходит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ротация огнеобразов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себя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себя в команде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людей на территории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Различие Гласики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Голоса Полномочия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Завершение старых принципов для себя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себя в команде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людей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Знакомство с ИВАС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Из дискуссии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2:40 - 3:11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f7eb00"/>
          <w:sz w:val="24"/>
          <w:szCs w:val="24"/>
          <w:u w:color="f7eb00"/>
          <w:shd w:val="clear" w:color="auto" w:fill="0037ff"/>
          <w:lang w:val="ru-RU"/>
          <w14:textFill>
            <w14:solidFill>
              <w14:srgbClr w14:val="F7EB00"/>
            </w14:solidFill>
          </w14:textFill>
        </w:rPr>
        <w:br w:type="page"/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123644"/>
          <w:sz w:val="24"/>
          <w:szCs w:val="24"/>
          <w:u w:color="123644"/>
          <w:lang w:val="ru-RU"/>
          <w14:textFill>
            <w14:solidFill>
              <w14:srgbClr w14:val="123644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>2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Горизонт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Душа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Чувства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Куб Синтеза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Самоорганизация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Чувствознание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Принцип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Головерсум – Вершение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4890977" cy="6390169"/>
            <wp:effectExtent l="0" t="0" r="0" b="0"/>
            <wp:docPr id="1073741825" name="officeArt object" descr="image17473992058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747399205866.png" descr="image174739920586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977" cy="63901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Наша специфика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через наши принципы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мы потенциально полезны отцу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ДП специфическим синтезом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которым отец наделил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Чуствознание как часть специфицирует мою полезность отцу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Потенциальная позиция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быть полезным отцу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состояние транслируется на нижестоящее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Первые матрицы в душе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зерцалах чакры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Пример применения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План Синтеза поднять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развернуть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впитать фрагмент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развернуть в чаше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мысль вспыхнет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главное в чувстве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правильно ли я чувствую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ли или не то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моменте чувствовать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Чувствознание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внутренняя убежденность что это так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получаем импульс от ИВО и внутри себя подвергаем его сомнению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Записи в духе перестроить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проверка тройкой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у нас выравнивается эмоциональный фон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запись перезаписалась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Развернули качество внутри себя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наработать принцип качества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Количество переходит в качество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Накопить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возжигать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активировать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Но не свои а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тцовские и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ватарские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Глаза боятся руки делают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Эффект Чувствознания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Стяжание Принципов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256-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ы ИВО для формирования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матричной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организации в нас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1:15 - 1:26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Стяжание это начало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Далее должна идти разработка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 крайне сложно меняется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Месяц титанических усилий при желании изменится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3: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Стяжание Чувствознания ИВО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(419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часть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 Системами и Аппаратами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. 1024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Принципа каждой части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1:38 -  1:56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Принципы мы найдем только в Чувствознании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Принцип человечности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Сердца мы в сердце не найдем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 xml:space="preserve">4: </w:t>
      </w:r>
      <w:r>
        <w:rPr>
          <w:rFonts w:ascii="Times New Roman" w:hAnsi="Times New Roman" w:hint="default"/>
          <w:b w:val="1"/>
          <w:bCs w:val="1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>Тренинг с частью Чувствознание</w:t>
      </w:r>
      <w:r>
        <w:rPr>
          <w:rFonts w:ascii="Times New Roman" w:hAnsi="Times New Roman"/>
          <w:b w:val="1"/>
          <w:bCs w:val="1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>2:03 - 2:16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123644"/>
          <w:sz w:val="24"/>
          <w:szCs w:val="24"/>
          <w:u w:color="123644"/>
          <w:lang w:val="ru-RU"/>
          <w14:textFill>
            <w14:solidFill>
              <w14:srgbClr w14:val="123644"/>
            </w14:solidFill>
          </w14:textFill>
        </w:rPr>
      </w:pPr>
      <w:r>
        <w:rPr>
          <w:rFonts w:ascii="Times New Roman" w:hAnsi="Times New Roman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 xml:space="preserve">931 </w:t>
      </w:r>
      <w:r>
        <w:rPr>
          <w:rFonts w:ascii="Times New Roman" w:hAnsi="Times New Roman" w:hint="default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>этаж</w:t>
      </w: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123644"/>
          <w:sz w:val="24"/>
          <w:szCs w:val="24"/>
          <w:u w:color="123644"/>
          <w:lang w:val="ru-RU"/>
          <w14:textFill>
            <w14:solidFill>
              <w14:srgbClr w14:val="123644"/>
            </w14:solidFill>
          </w14:textFill>
        </w:rPr>
        <w:br w:type="page"/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123644"/>
          <w:sz w:val="24"/>
          <w:szCs w:val="24"/>
          <w:u w:color="123644"/>
          <w:rtl w:val="0"/>
          <w:lang w:val="ru-RU"/>
          <w14:textFill>
            <w14:solidFill>
              <w14:srgbClr w14:val="123644"/>
            </w14:solidFill>
          </w14:textFill>
        </w:rPr>
        <w:t>3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Принципиально другой способ воспоминания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Память это одно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в ячейках чаши хранится информация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Нужно четко понимать что тебе нужно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достать правильную информацию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Даёт перспективу мгновенного результата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увствознанием мы не распыляемся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не тратим время впустую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вариант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ипостасим времени 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Для Живического тела Время это базис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мы тратим время впустую время разрыхляется и Живика становится неустойчивой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Чувствознание и Принцип сложно распознать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Задача на месяц отслеживать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Чувствознание будет сигналить на ситуации и воспитывать новые принципы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Сонастроится с Позицией Наблюдателя и выработать многие Позицией Наблюдателя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любой ситуации не поможет сила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убеждение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Нужно встать выше выровняться огнём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Преодоление того на что мы реагируем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Первое включается реакция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второе оценка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с преодолением реакция и оценка меняется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Шанс на месяц переключить своё естество на новые принципы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Делай что должен и будь что будет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Поменять вектор направленного действия и чувствознание снимет массу напряжений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реакций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Принципы у Алексия он заведует ими для всех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так же принципы у ИВАС от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Двойной эффект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Наше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увствознание обогатится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увствознанием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ИВАС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5: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Стяжание ночной подготовки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Стяжание принципов каждого ИВАС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1:07 - 1:32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Сон про мертвецов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Внутри или опустошить или оживить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занесло на кладбище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Старые мёртвые части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Сигнал между синтезами что нужно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менять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Наработать принцип ДП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Сначала к КХ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 как мы команда КХ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 принцип подразделения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 общины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Потом к ИВАС Олафу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ИВАС ДП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Аватерессам Си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Невоспитанное Чувствознания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тебя нет базы данных чтобы не доказать а развернуть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Тренировка накопление базы данных у Алексия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Волна синтеза каждое подразделение которое в эту волну встраиваются получают фрагмент Си и отдаёт фрагмент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Раньше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етагалактическое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лово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сейчас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слов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космосов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 в материи Живики мы продолжаем творение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6: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144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Си Стяжание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слов ракурсом Живики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1:43 - 2:01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Конкретно нам это практика была рекомендована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Живика из каждого Космоса развернуть на физике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когда Отец развернул живые слова в космосах мы приносим их на физике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Общее дело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Мы должны обеспечить ИВДИВО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Ж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ивикой по количеству стяжён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ых Новых Рождений по архетипам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7: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Жизней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2:23 - 2:46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Первостяжание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Часть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4: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Предложение в проработке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 стяжание здоровья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каждой части и тд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 книге видов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Гласика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Гласике все новости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оглашение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Материя обновления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Гласика выбивает старое и преображает матрицы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Чувствознание улавливает то новое и у нас растёт чуткость к Отцу и чуткость к новому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Волна Синтеза несёт новое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возжигаясь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ласической матерей мы улавливаем то новое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несёт Волна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Важно знать Частности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Аппараты идущего Синтеза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углублённая матрица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новая база данных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новые вводные данные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-&gt;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меняет структуру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Тема Глас Крым Рязанцева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8: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Стяжание Частей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35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Си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00:23 - 00:51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Соорганизовать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асти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 в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Полисе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Масштаб больше чем физическая территория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Тема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71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Мир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среда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сами формируем мир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Мир внешний формируется внутреннего развития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Различие мир и реальности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Мир это синтез реальностей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Физический мир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Синтез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4096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реальностей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Мир даёт содержательность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Мир ИВДИВО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3307913" cy="4410551"/>
            <wp:effectExtent l="0" t="0" r="0" b="0"/>
            <wp:docPr id="1073741826" name="officeArt object" descr="image17473992058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747399205898.png" descr="image1747399205898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13" cy="4410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1)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ДП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2)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Дух ИВАС КХ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Олаф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Аватар Части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3)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Мудрость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Действуя духом ИВАС мы начинаем соображать и действовать организацией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4)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Подразделение живёт физическом мире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 результатам деятельности отследить в каком мире мы фиксируется подразделением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Сколько миров мы подразделением охватывает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Чаще всего это физический мир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Дело находится в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интезном мире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физическом мире оно потом реализуется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Нужно в физическом мире держать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интезный мир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минимум на Совете 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Пятый мир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 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Из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мира идёт синтез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синтезирующий все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16385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зале 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Вам не хочется делать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потому что не хватает Духа ИВАС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Провести занятие в ИВДИВО Полисе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разных заведениях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площади и развернуть ИВАС и занятие организации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Тогда будет легче проводить занятие на физике и притянутся на физике новые участники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Делай что должен и будет что будет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9: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принципа миров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Принцип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интезного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гненного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онкого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изического мира в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интезе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5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ти миров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Стяжание Нового Рождения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Рождение Свыше по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33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космосам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2:16 - 2:35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10: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Итоговая </w:t>
      </w:r>
    </w:p>
    <w:p>
      <w:pPr>
        <w:pStyle w:val="Normal.0"/>
        <w:spacing w:after="0" w:line="240" w:lineRule="auto"/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2:35 - 2:45</w:t>
      </w:r>
    </w:p>
    <w:sectPr>
      <w:headerReference w:type="default" r:id="rId6"/>
      <w:footerReference w:type="default" r:id="rId7"/>
      <w:pgSz w:w="11900" w:h="16840" w:orient="portrait"/>
      <w:pgMar w:top="1417" w:right="1417" w:bottom="1134" w:left="141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ierter Stil: 2"/>
  </w:abstractNum>
  <w:abstractNum w:abstractNumId="3">
    <w:multiLevelType w:val="hybridMultilevel"/>
    <w:styleLink w:val="Importierter Stil: 2"/>
    <w:lvl w:ilvl="0">
      <w:start w:val="1"/>
      <w:numFmt w:val="bullet"/>
      <w:suff w:val="tab"/>
      <w:lvlText w:val="·"/>
      <w:lvlJc w:val="left"/>
      <w:pPr>
        <w:ind w:left="53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5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9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1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3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5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9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ierter Stil: 3"/>
  </w:abstractNum>
  <w:abstractNum w:abstractNumId="5">
    <w:multiLevelType w:val="hybridMultilevel"/>
    <w:styleLink w:val="Importierter Stil: 3"/>
    <w:lvl w:ilvl="0">
      <w:start w:val="1"/>
      <w:numFmt w:val="bullet"/>
      <w:suff w:val="tab"/>
      <w:lvlText w:val="·"/>
      <w:lvlJc w:val="left"/>
      <w:pPr>
        <w:ind w:left="53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5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9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1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3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5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9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startOverride w:val="2"/>
    </w:lvlOverride>
  </w:num>
  <w:num w:numId="8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7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0"/>
          <w:szCs w:val="1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4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Importierter Stil: 1">
    <w:name w:val="Importierter Stil: 1"/>
    <w:pPr>
      <w:numPr>
        <w:numId w:val="1"/>
      </w:numPr>
    </w:pPr>
  </w:style>
  <w:style w:type="numbering" w:styleId="Importierter Stil: 2">
    <w:name w:val="Importierter Stil: 2"/>
    <w:pPr>
      <w:numPr>
        <w:numId w:val="3"/>
      </w:numPr>
    </w:pPr>
  </w:style>
  <w:style w:type="numbering" w:styleId="Importierter Stil: 3">
    <w:name w:val="Importierter Stil: 3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